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Spec="right" w:tblpY="-307"/>
        <w:tblW w:w="0" w:type="auto"/>
        <w:tblLook w:val="0000" w:firstRow="0" w:lastRow="0" w:firstColumn="0" w:lastColumn="0" w:noHBand="0" w:noVBand="0"/>
      </w:tblPr>
      <w:tblGrid>
        <w:gridCol w:w="3419"/>
      </w:tblGrid>
      <w:tr w:rsidR="006B709A" w:rsidRPr="00792CC2" w:rsidTr="00983DA9">
        <w:trPr>
          <w:trHeight w:val="2268"/>
        </w:trPr>
        <w:tc>
          <w:tcPr>
            <w:tcW w:w="3419" w:type="dxa"/>
          </w:tcPr>
          <w:p w:rsidR="006B709A" w:rsidRPr="00792CC2" w:rsidRDefault="006B709A" w:rsidP="00792CC2">
            <w:pPr>
              <w:tabs>
                <w:tab w:val="left" w:pos="1134"/>
                <w:tab w:val="left" w:pos="7655"/>
              </w:tabs>
              <w:autoSpaceDE w:val="0"/>
              <w:autoSpaceDN w:val="0"/>
              <w:adjustRightInd w:val="0"/>
              <w:spacing w:after="0" w:line="240" w:lineRule="auto"/>
              <w:ind w:left="-142" w:right="-1" w:firstLine="22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792CC2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С.Д. Береговая, учитель</w:t>
            </w:r>
          </w:p>
          <w:p w:rsidR="006B709A" w:rsidRPr="00792CC2" w:rsidRDefault="006B709A" w:rsidP="00792CC2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-105" w:right="-1" w:firstLine="2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2CC2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Начальных классов высшей категории</w:t>
            </w:r>
          </w:p>
          <w:p w:rsidR="006B709A" w:rsidRPr="00792CC2" w:rsidRDefault="006B709A" w:rsidP="00792CC2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-105" w:right="-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2CC2">
              <w:rPr>
                <w:rFonts w:ascii="Times New Roman" w:eastAsia="Calibri" w:hAnsi="Times New Roman" w:cs="Times New Roman"/>
                <w:sz w:val="28"/>
                <w:szCs w:val="28"/>
              </w:rPr>
              <w:t>Государственного учреждения образования</w:t>
            </w:r>
            <w:r w:rsidRPr="00792CC2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 xml:space="preserve"> </w:t>
            </w:r>
            <w:r w:rsidRPr="00792CC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«Средняя школа № 31 </w:t>
            </w:r>
            <w:proofErr w:type="spellStart"/>
            <w:r w:rsidRPr="00792CC2">
              <w:rPr>
                <w:rFonts w:ascii="Times New Roman" w:eastAsia="Calibri" w:hAnsi="Times New Roman" w:cs="Times New Roman"/>
                <w:sz w:val="28"/>
                <w:szCs w:val="28"/>
              </w:rPr>
              <w:t>г.Бреста</w:t>
            </w:r>
            <w:proofErr w:type="spellEnd"/>
            <w:r w:rsidRPr="00792CC2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6B709A" w:rsidRPr="00792CC2" w:rsidRDefault="006B709A" w:rsidP="00792CC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</w:p>
        </w:tc>
      </w:tr>
    </w:tbl>
    <w:p w:rsidR="006B709A" w:rsidRPr="00792CC2" w:rsidRDefault="006B709A" w:rsidP="00792CC2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B709A" w:rsidRPr="00792CC2" w:rsidRDefault="006B709A" w:rsidP="00792CC2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709A" w:rsidRPr="00792CC2" w:rsidRDefault="006B709A" w:rsidP="00792CC2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709A" w:rsidRPr="00792CC2" w:rsidRDefault="006B709A" w:rsidP="00792CC2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709A" w:rsidRPr="00792CC2" w:rsidRDefault="006B709A" w:rsidP="00792CC2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709A" w:rsidRPr="00792CC2" w:rsidRDefault="006B709A" w:rsidP="00792CC2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92CC2" w:rsidRDefault="00792CC2" w:rsidP="00792CC2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92CC2" w:rsidRDefault="00792CC2" w:rsidP="00792CC2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709A" w:rsidRPr="00792CC2" w:rsidRDefault="006B709A" w:rsidP="00792CC2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>Мастер – класс «Использование приемов визуализации для развития познавательной деятельности младших школьников»</w:t>
      </w:r>
    </w:p>
    <w:p w:rsidR="006B709A" w:rsidRPr="00792CC2" w:rsidRDefault="006B709A" w:rsidP="00792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lang w:val="be-BY"/>
        </w:rPr>
      </w:pPr>
      <w:r w:rsidRPr="00792CC2">
        <w:rPr>
          <w:b/>
          <w:bCs/>
          <w:color w:val="000000"/>
          <w:sz w:val="28"/>
          <w:szCs w:val="28"/>
        </w:rPr>
        <w:t>Цель</w:t>
      </w:r>
      <w:r w:rsidRPr="00792CC2">
        <w:rPr>
          <w:b/>
          <w:bCs/>
          <w:color w:val="000000"/>
          <w:sz w:val="28"/>
          <w:szCs w:val="28"/>
          <w:lang w:val="be-BY"/>
        </w:rPr>
        <w:t>:</w:t>
      </w:r>
      <w:r w:rsidRPr="00792CC2">
        <w:rPr>
          <w:sz w:val="28"/>
          <w:szCs w:val="28"/>
          <w:lang w:val="be-BY"/>
        </w:rPr>
        <w:t xml:space="preserve"> передача опыта использования приёмов визуализации </w:t>
      </w:r>
      <w:bookmarkStart w:id="0" w:name="_GoBack"/>
      <w:bookmarkEnd w:id="0"/>
      <w:r w:rsidRPr="00792CC2">
        <w:rPr>
          <w:sz w:val="28"/>
          <w:szCs w:val="28"/>
          <w:shd w:val="clear" w:color="auto" w:fill="FFFFFF"/>
        </w:rPr>
        <w:t>для развития познавательной деятельности младших школьников</w:t>
      </w:r>
    </w:p>
    <w:p w:rsidR="006B709A" w:rsidRPr="00792CC2" w:rsidRDefault="006B709A" w:rsidP="00792CC2">
      <w:pPr>
        <w:pStyle w:val="a3"/>
        <w:spacing w:before="0" w:beforeAutospacing="0" w:after="0" w:afterAutospacing="0"/>
        <w:ind w:firstLine="708"/>
        <w:jc w:val="both"/>
        <w:textAlignment w:val="baseline"/>
        <w:rPr>
          <w:b/>
          <w:bCs/>
          <w:color w:val="000000"/>
          <w:sz w:val="28"/>
          <w:szCs w:val="28"/>
          <w:lang w:val="be-BY"/>
        </w:rPr>
      </w:pPr>
      <w:r w:rsidRPr="00792CC2">
        <w:rPr>
          <w:b/>
          <w:bCs/>
          <w:color w:val="000000"/>
          <w:sz w:val="28"/>
          <w:szCs w:val="28"/>
          <w:lang w:val="be-BY"/>
        </w:rPr>
        <w:t>Задачи:</w:t>
      </w:r>
    </w:p>
    <w:p w:rsidR="006B709A" w:rsidRPr="00792CC2" w:rsidRDefault="006B709A" w:rsidP="00792CC2">
      <w:pPr>
        <w:pStyle w:val="a3"/>
        <w:spacing w:before="0" w:beforeAutospacing="0" w:after="0" w:afterAutospacing="0"/>
        <w:ind w:left="360" w:firstLine="348"/>
        <w:jc w:val="both"/>
        <w:textAlignment w:val="baseline"/>
        <w:rPr>
          <w:color w:val="000000"/>
          <w:sz w:val="28"/>
          <w:szCs w:val="28"/>
          <w:lang w:val="be-BY"/>
        </w:rPr>
      </w:pPr>
      <w:r w:rsidRPr="00792CC2">
        <w:rPr>
          <w:color w:val="000000"/>
          <w:sz w:val="28"/>
          <w:szCs w:val="28"/>
          <w:lang w:val="be-BY"/>
        </w:rPr>
        <w:t>расширить знания участников мастер-класса про виды  визуализации</w:t>
      </w:r>
    </w:p>
    <w:p w:rsidR="006B709A" w:rsidRPr="00792CC2" w:rsidRDefault="006B709A" w:rsidP="00792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i/>
          <w:iCs/>
          <w:sz w:val="28"/>
          <w:szCs w:val="28"/>
          <w:lang w:val="be-BY"/>
        </w:rPr>
      </w:pPr>
      <w:r w:rsidRPr="00792CC2">
        <w:rPr>
          <w:color w:val="000000"/>
          <w:sz w:val="28"/>
          <w:szCs w:val="28"/>
          <w:lang w:val="be-BY"/>
        </w:rPr>
        <w:t xml:space="preserve">познакомить с сущностью и  практической значимостью таких прыёмов, как </w:t>
      </w:r>
      <w:r w:rsidRPr="00792CC2">
        <w:rPr>
          <w:i/>
          <w:iCs/>
          <w:sz w:val="28"/>
          <w:szCs w:val="28"/>
          <w:lang w:val="be-BY"/>
        </w:rPr>
        <w:t xml:space="preserve"> облака слов,  </w:t>
      </w:r>
      <w:r w:rsidRPr="00792CC2">
        <w:rPr>
          <w:i/>
          <w:sz w:val="28"/>
          <w:szCs w:val="28"/>
          <w:shd w:val="clear" w:color="auto" w:fill="FFFFFF"/>
        </w:rPr>
        <w:t>интеллект-карты.</w:t>
      </w:r>
    </w:p>
    <w:p w:rsidR="006B709A" w:rsidRPr="00792CC2" w:rsidRDefault="006B709A" w:rsidP="00792CC2">
      <w:pPr>
        <w:pStyle w:val="a3"/>
        <w:spacing w:before="0" w:beforeAutospacing="0" w:after="0" w:afterAutospacing="0"/>
        <w:ind w:firstLine="348"/>
        <w:jc w:val="both"/>
        <w:textAlignment w:val="baseline"/>
        <w:rPr>
          <w:color w:val="000000"/>
          <w:sz w:val="28"/>
          <w:szCs w:val="28"/>
          <w:lang w:val="be-BY"/>
        </w:rPr>
      </w:pPr>
      <w:r w:rsidRPr="00792CC2">
        <w:rPr>
          <w:color w:val="000000"/>
          <w:sz w:val="28"/>
          <w:szCs w:val="28"/>
          <w:lang w:val="be-BY"/>
        </w:rPr>
        <w:t xml:space="preserve">    организовать взаимодействие  участников с целью освоения ими предложенных приемов и создания на их основе своего продукта;</w:t>
      </w:r>
    </w:p>
    <w:p w:rsidR="006B709A" w:rsidRPr="00792CC2" w:rsidRDefault="006B709A" w:rsidP="00792CC2">
      <w:pPr>
        <w:pStyle w:val="a3"/>
        <w:spacing w:before="0" w:beforeAutospacing="0" w:after="0" w:afterAutospacing="0"/>
        <w:ind w:left="360" w:firstLine="348"/>
        <w:jc w:val="both"/>
        <w:textAlignment w:val="baseline"/>
        <w:rPr>
          <w:color w:val="000000"/>
          <w:sz w:val="28"/>
          <w:szCs w:val="28"/>
          <w:lang w:val="be-BY"/>
        </w:rPr>
      </w:pPr>
      <w:r w:rsidRPr="00792CC2">
        <w:rPr>
          <w:color w:val="000000"/>
          <w:sz w:val="28"/>
          <w:szCs w:val="28"/>
          <w:lang w:val="be-BY"/>
        </w:rPr>
        <w:t>содействовать повышению профессионального уровня участников мастер-класса.</w:t>
      </w:r>
    </w:p>
    <w:p w:rsidR="006B709A" w:rsidRPr="00792CC2" w:rsidRDefault="006B709A" w:rsidP="00792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lang w:val="be-BY"/>
        </w:rPr>
      </w:pPr>
      <w:r w:rsidRPr="00792CC2">
        <w:rPr>
          <w:b/>
          <w:bCs/>
          <w:color w:val="000000"/>
          <w:sz w:val="28"/>
          <w:szCs w:val="28"/>
          <w:lang w:val="be-BY"/>
        </w:rPr>
        <w:t>Оборудование:</w:t>
      </w:r>
      <w:r w:rsidRPr="00792CC2">
        <w:rPr>
          <w:color w:val="000000"/>
          <w:sz w:val="28"/>
          <w:szCs w:val="28"/>
          <w:lang w:val="be-BY"/>
        </w:rPr>
        <w:t xml:space="preserve"> мультимедийная установка, мультимедийная презентация</w:t>
      </w:r>
      <w:hyperlink r:id="rId5" w:history="1"/>
      <w:r w:rsidR="00BD61F4" w:rsidRPr="00792CC2">
        <w:rPr>
          <w:sz w:val="28"/>
          <w:szCs w:val="28"/>
        </w:rPr>
        <w:t xml:space="preserve"> (</w:t>
      </w:r>
      <w:r w:rsidRPr="00792CC2">
        <w:rPr>
          <w:color w:val="000000"/>
          <w:sz w:val="28"/>
          <w:szCs w:val="28"/>
          <w:lang w:val="be-BY"/>
        </w:rPr>
        <w:t xml:space="preserve"> </w:t>
      </w:r>
      <w:hyperlink r:id="rId6" w:history="1">
        <w:r w:rsidR="00C82588" w:rsidRPr="00792CC2">
          <w:rPr>
            <w:rStyle w:val="a4"/>
            <w:sz w:val="28"/>
            <w:szCs w:val="28"/>
            <w:lang w:val="be-BY"/>
          </w:rPr>
          <w:t>https://disk.yandex.ru/d/UTIeYJbpjI1xLg</w:t>
        </w:r>
      </w:hyperlink>
      <w:r w:rsidR="00BD61F4" w:rsidRPr="00792CC2">
        <w:rPr>
          <w:color w:val="000000"/>
          <w:sz w:val="28"/>
          <w:szCs w:val="28"/>
          <w:lang w:val="be-BY"/>
        </w:rPr>
        <w:t>)</w:t>
      </w:r>
    </w:p>
    <w:p w:rsidR="006B709A" w:rsidRPr="00792CC2" w:rsidRDefault="006B709A" w:rsidP="00792CC2">
      <w:pPr>
        <w:pStyle w:val="a3"/>
        <w:spacing w:before="0" w:beforeAutospacing="0" w:after="0" w:afterAutospacing="0"/>
        <w:jc w:val="both"/>
        <w:textAlignment w:val="baseline"/>
        <w:rPr>
          <w:b/>
          <w:color w:val="000000"/>
          <w:sz w:val="28"/>
          <w:szCs w:val="28"/>
          <w:lang w:val="be-BY"/>
        </w:rPr>
      </w:pPr>
      <w:r w:rsidRPr="00792CC2">
        <w:rPr>
          <w:b/>
          <w:color w:val="000000"/>
          <w:sz w:val="28"/>
          <w:szCs w:val="28"/>
          <w:lang w:val="en-US"/>
        </w:rPr>
        <w:t>I</w:t>
      </w:r>
      <w:r w:rsidRPr="00792CC2">
        <w:rPr>
          <w:b/>
          <w:color w:val="000000"/>
          <w:sz w:val="28"/>
          <w:szCs w:val="28"/>
        </w:rPr>
        <w:t>.</w:t>
      </w:r>
      <w:r w:rsidRPr="00792CC2">
        <w:rPr>
          <w:b/>
          <w:color w:val="000000"/>
          <w:sz w:val="28"/>
          <w:szCs w:val="28"/>
          <w:lang w:val="be-BY"/>
        </w:rPr>
        <w:t xml:space="preserve"> Организационно-мотивационный этап.</w:t>
      </w:r>
    </w:p>
    <w:p w:rsidR="006B709A" w:rsidRPr="00792CC2" w:rsidRDefault="006B709A" w:rsidP="00792CC2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>- Здравствуйте те, кто не хотел утром вставать с постели!</w:t>
      </w:r>
    </w:p>
    <w:p w:rsidR="006B709A" w:rsidRPr="00792CC2" w:rsidRDefault="006B709A" w:rsidP="00792CC2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>- Здравствуйте те, кто ждёт повышение зарплаты!</w:t>
      </w:r>
    </w:p>
    <w:p w:rsidR="006B709A" w:rsidRPr="00792CC2" w:rsidRDefault="006B709A" w:rsidP="00792CC2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>- Здравствуйте те, кто тоскует по морю и песку!</w:t>
      </w:r>
    </w:p>
    <w:p w:rsidR="006B709A" w:rsidRPr="00792CC2" w:rsidRDefault="006B709A" w:rsidP="00792CC2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>- Здравствуйте те, кто готов общаться! Я рада вас приветствовать на моем мастер – классе.</w:t>
      </w:r>
    </w:p>
    <w:p w:rsidR="006B709A" w:rsidRPr="00792CC2" w:rsidRDefault="006B709A" w:rsidP="00792CC2">
      <w:pPr>
        <w:pStyle w:val="a3"/>
        <w:spacing w:before="0" w:beforeAutospacing="0" w:after="0" w:afterAutospacing="0"/>
        <w:jc w:val="both"/>
        <w:textAlignment w:val="baseline"/>
        <w:rPr>
          <w:b/>
          <w:color w:val="000000"/>
          <w:sz w:val="28"/>
          <w:szCs w:val="28"/>
        </w:rPr>
      </w:pPr>
      <w:r w:rsidRPr="00792CC2">
        <w:rPr>
          <w:b/>
          <w:color w:val="000000"/>
          <w:sz w:val="28"/>
          <w:szCs w:val="28"/>
          <w:lang w:val="en-US"/>
        </w:rPr>
        <w:t>II</w:t>
      </w:r>
      <w:r w:rsidRPr="00792CC2">
        <w:rPr>
          <w:b/>
          <w:color w:val="000000"/>
          <w:sz w:val="28"/>
          <w:szCs w:val="28"/>
        </w:rPr>
        <w:t>.</w:t>
      </w:r>
      <w:r w:rsidRPr="00792CC2">
        <w:rPr>
          <w:b/>
          <w:color w:val="000000"/>
          <w:sz w:val="28"/>
          <w:szCs w:val="28"/>
          <w:lang w:val="be-BY"/>
        </w:rPr>
        <w:t xml:space="preserve"> </w:t>
      </w:r>
      <w:r w:rsidRPr="00792CC2">
        <w:rPr>
          <w:b/>
          <w:color w:val="000000"/>
          <w:sz w:val="28"/>
          <w:szCs w:val="28"/>
        </w:rPr>
        <w:t xml:space="preserve"> Познавательный этап.</w:t>
      </w:r>
    </w:p>
    <w:p w:rsidR="006B709A" w:rsidRPr="00792CC2" w:rsidRDefault="006B709A" w:rsidP="00792CC2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>К. Д. Ушинский писал: «Когда вы входите в класс, от которого тяжело добиться слова, начните показывать рисунки, и класс заговорит, а главное, заговорит свободно…».</w:t>
      </w:r>
    </w:p>
    <w:p w:rsidR="006B709A" w:rsidRPr="00792CC2" w:rsidRDefault="006B709A" w:rsidP="00792CC2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современной школе учатся ребята, которые не представляют свою жизнь без гаджетов и привыкли потреблять информацию при помощи фотоснимков, </w:t>
      </w:r>
      <w:proofErr w:type="spellStart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>мемов</w:t>
      </w:r>
      <w:proofErr w:type="spellEnd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>, кратких видео. Как результат – “клиповое мышление”, перевес графического рисунка перед текстом. А это идет вразрез с преимущественно вербальным стилем подачи учебной информации. Потому перед современным учителем возникает проблема: как донести нужный материал школьнику, не нарушая при этом дидактических принципов и учитывая его особенности восприятия информации? Чем и как заинтересовать современного школьника?</w:t>
      </w:r>
    </w:p>
    <w:p w:rsidR="006B709A" w:rsidRPr="00792CC2" w:rsidRDefault="006B709A" w:rsidP="00792CC2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Действенным средством и является использование в учебном процессе визуализации.  Слово «визуализация» происходит от латинского </w:t>
      </w:r>
      <w:proofErr w:type="spellStart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>visualis</w:t>
      </w:r>
      <w:proofErr w:type="spellEnd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воспринимаемый зрительно, наглядный.</w:t>
      </w:r>
    </w:p>
    <w:p w:rsidR="006B709A" w:rsidRPr="00792CC2" w:rsidRDefault="006B709A" w:rsidP="00792CC2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 педагогике данное понятие реализуется под названием одного из традиционных педагогических принципов — принципа наглядности.</w:t>
      </w:r>
    </w:p>
    <w:p w:rsidR="006B709A" w:rsidRPr="00792CC2" w:rsidRDefault="006B709A" w:rsidP="00792CC2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Существует большое разнообразие традиционных способов визуализации урока: опорные конспекты, схемы, таблицы, </w:t>
      </w:r>
      <w:proofErr w:type="gramStart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планы,   </w:t>
      </w:r>
      <w:proofErr w:type="gramEnd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>презентации, видеоролики, фрагменты кинофильмов, тренажеры и др. Наглядность – это демонстрация,  а визуализация – это процесс, при котором учащиеся на основе схемы, карты сопоставляют факты, анализируют их, ищут причинно-следственные связи, делают выводы.</w:t>
      </w:r>
    </w:p>
    <w:p w:rsidR="006B709A" w:rsidRPr="00792CC2" w:rsidRDefault="006B709A" w:rsidP="00792CC2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Сегодня с развитием компьютерных технологий появляются и новые средства визуализации — </w:t>
      </w:r>
      <w:proofErr w:type="spellStart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>инфографика</w:t>
      </w:r>
      <w:proofErr w:type="spellEnd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>, интеллект-карты (</w:t>
      </w:r>
      <w:proofErr w:type="spellStart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>логико</w:t>
      </w: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смысловые</w:t>
      </w:r>
      <w:proofErr w:type="spellEnd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модели), облако слов, лента времени, коллаж, различные интерактивные задания, основанные на визуальном ряде (например, большинство заданий в </w:t>
      </w:r>
      <w:proofErr w:type="spellStart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>Learning</w:t>
      </w:r>
      <w:proofErr w:type="spellEnd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>Apps</w:t>
      </w:r>
      <w:proofErr w:type="spellEnd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>), интерактивные презентации и др.</w:t>
      </w:r>
    </w:p>
    <w:p w:rsidR="006B709A" w:rsidRPr="00792CC2" w:rsidRDefault="006B709A" w:rsidP="00792CC2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Рассмотрим некоторые современные средства визуализации урока. </w:t>
      </w:r>
    </w:p>
    <w:p w:rsidR="006B709A" w:rsidRPr="00792CC2" w:rsidRDefault="006B709A" w:rsidP="00792CC2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Облако </w:t>
      </w:r>
      <w:proofErr w:type="gramStart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>слов  -</w:t>
      </w:r>
      <w:proofErr w:type="gramEnd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визуальное представление списка категорий, также называемых метками, ярлыками, ключевыми словами (</w:t>
      </w:r>
      <w:r w:rsidRPr="00792CC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слайд 2).</w:t>
      </w:r>
    </w:p>
    <w:p w:rsidR="006B709A" w:rsidRPr="00792CC2" w:rsidRDefault="006B709A" w:rsidP="00792CC2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Каким образом </w:t>
      </w:r>
      <w:proofErr w:type="gramStart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>учитель  может</w:t>
      </w:r>
      <w:proofErr w:type="gramEnd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использовать облака слов в своей работе?  Приведу несколько конкретных примеров их использования   на различных этапах урока:</w:t>
      </w:r>
    </w:p>
    <w:p w:rsidR="006B709A" w:rsidRPr="00792CC2" w:rsidRDefault="006B709A" w:rsidP="00792CC2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1) На уроке русского языка этапе </w:t>
      </w:r>
      <w:proofErr w:type="spellStart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>актулизации</w:t>
      </w:r>
      <w:proofErr w:type="spellEnd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знаний   по теме «Однокоренные слова» прошу </w:t>
      </w:r>
      <w:proofErr w:type="gramStart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>учащихся  выписать</w:t>
      </w:r>
      <w:proofErr w:type="gramEnd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группы однокоренных слов</w:t>
      </w:r>
      <w:r w:rsidRPr="00792CC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 слайд 3) .</w:t>
      </w:r>
    </w:p>
    <w:p w:rsidR="006B709A" w:rsidRPr="00792CC2" w:rsidRDefault="006B709A" w:rsidP="00792CC2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2)  На уроке человек и мир на </w:t>
      </w:r>
      <w:proofErr w:type="gramStart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>этапе  целеполагания</w:t>
      </w:r>
      <w:proofErr w:type="gramEnd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предлагаю облако с именами исторических личностей. </w:t>
      </w:r>
      <w:r w:rsidRPr="00792CC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(слайд 4).</w:t>
      </w:r>
    </w:p>
    <w:p w:rsidR="006B709A" w:rsidRPr="00792CC2" w:rsidRDefault="006B709A" w:rsidP="00792CC2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Ребята, назовите имена деятелей, про которых мы говорили на предыдущих уроках. Учащиеся находят их имена. </w:t>
      </w:r>
    </w:p>
    <w:p w:rsidR="006B709A" w:rsidRPr="00792CC2" w:rsidRDefault="006B709A" w:rsidP="00792CC2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 </w:t>
      </w:r>
      <w:proofErr w:type="gramStart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кем мы еще не знакомы? Догадайтесь, о ком пойдет речь сегодня. </w:t>
      </w:r>
    </w:p>
    <w:p w:rsidR="006B709A" w:rsidRPr="00792CC2" w:rsidRDefault="006B709A" w:rsidP="00792CC2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3)  На этапе изучение нового материала на уроке русского языка предлагаю задание «Расшифруй правило» — учащиеся находят слова из изученного правила «Имя существительное» </w:t>
      </w:r>
      <w:r w:rsidRPr="00792CC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(слайд 5).</w:t>
      </w:r>
    </w:p>
    <w:p w:rsidR="006B709A" w:rsidRPr="00792CC2" w:rsidRDefault="006B709A" w:rsidP="00792CC2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>3)  На этапе закрепления материала:</w:t>
      </w:r>
    </w:p>
    <w:p w:rsidR="006B709A" w:rsidRPr="00792CC2" w:rsidRDefault="006B709A" w:rsidP="00792CC2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уроках русского языка </w:t>
      </w:r>
      <w:proofErr w:type="gramStart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использую  облака</w:t>
      </w:r>
      <w:proofErr w:type="gramEnd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 работе со  словарными словами. Предлагаю следующие задания —  выпишите словарные слова с безударной </w:t>
      </w:r>
      <w:proofErr w:type="gramStart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>гласной  «</w:t>
      </w:r>
      <w:proofErr w:type="gramEnd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о», выпишите имена существительные и т.д. </w:t>
      </w:r>
      <w:r w:rsidRPr="00792CC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(слайд 6) </w:t>
      </w:r>
    </w:p>
    <w:p w:rsidR="006B709A" w:rsidRPr="00792CC2" w:rsidRDefault="006B709A" w:rsidP="00792CC2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на литературном чтении использую облака слов при составлении характеристики героя </w:t>
      </w:r>
      <w:r w:rsidRPr="00792CC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(слайд 7).</w:t>
      </w:r>
    </w:p>
    <w:p w:rsidR="006B709A" w:rsidRPr="00792CC2" w:rsidRDefault="006B709A" w:rsidP="00792CC2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4) Используя облако слов можно </w:t>
      </w:r>
      <w:proofErr w:type="gramStart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>попросить  подвести</w:t>
      </w:r>
      <w:proofErr w:type="gramEnd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итог  урока.  </w:t>
      </w:r>
      <w:r w:rsidRPr="00792CC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(слайд 8).</w:t>
      </w:r>
    </w:p>
    <w:p w:rsidR="006B709A" w:rsidRPr="00792CC2" w:rsidRDefault="006B709A" w:rsidP="00792CC2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5)  На этапе рефлексии </w:t>
      </w:r>
      <w:proofErr w:type="gramStart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>прошу  выбрать</w:t>
      </w:r>
      <w:proofErr w:type="gramEnd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облака глаголы, которые характеризуют их  работу на уроке </w:t>
      </w:r>
    </w:p>
    <w:p w:rsidR="006B709A" w:rsidRPr="00792CC2" w:rsidRDefault="006B709A" w:rsidP="00792CC2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92CC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(слайд 9).</w:t>
      </w:r>
    </w:p>
    <w:p w:rsidR="006B709A" w:rsidRPr="00792CC2" w:rsidRDefault="006B709A" w:rsidP="00792CC2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92CC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Предлагаю </w:t>
      </w:r>
      <w:proofErr w:type="gramStart"/>
      <w:r w:rsidRPr="00792CC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Вам  облака</w:t>
      </w:r>
      <w:proofErr w:type="gramEnd"/>
      <w:r w:rsidRPr="00792CC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слов, подумайте на каком этапе урока можно их использовать ?</w:t>
      </w:r>
    </w:p>
    <w:p w:rsidR="006B709A" w:rsidRPr="00792CC2" w:rsidRDefault="006B709A" w:rsidP="00792CC2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Следующим приёмом визуализации информации, который я использую в своей деятельности, </w:t>
      </w:r>
      <w:proofErr w:type="gramStart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>является  создание</w:t>
      </w:r>
      <w:proofErr w:type="gramEnd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интеллект-карт</w:t>
      </w:r>
    </w:p>
    <w:p w:rsidR="006B709A" w:rsidRPr="00792CC2" w:rsidRDefault="006B709A" w:rsidP="00792CC2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Интеллект-карты – это уникальный и простой метод запоминания информации </w:t>
      </w:r>
      <w:r w:rsidRPr="00792CC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(слайд 10).  </w:t>
      </w:r>
    </w:p>
    <w:p w:rsidR="006B709A" w:rsidRPr="00792CC2" w:rsidRDefault="006B709A" w:rsidP="00792CC2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обычно люди записывают свои мысли? Пишут тексты, при необходимости добавляя таблицы, графики, диаграммы и </w:t>
      </w:r>
      <w:proofErr w:type="gramStart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>т.п.</w:t>
      </w:r>
      <w:proofErr w:type="gramEnd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даже если они разработали собственную систему сокращения слов, выделения главных мыслей, содержание от этого принципиально не меняется — линейная запись остается линейной.</w:t>
      </w:r>
    </w:p>
    <w:p w:rsidR="006B709A" w:rsidRPr="00792CC2" w:rsidRDefault="006B709A" w:rsidP="00792CC2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Другое дело, интеллект-карты. Сплошной текст и схемы однообразны.   Напротив, при создании интеллект - карт используются такие инструменты, которые позволяют максимально разнообразить запись и тем самым активировать восприятие. Разная толщина линий, разные цвета ветвей, точно выбранные ключевые слова, образы и символы, значимые лично для вас — все это создает яркий визуальный продукт, который не оставит равнодушным.</w:t>
      </w:r>
    </w:p>
    <w:p w:rsidR="006B709A" w:rsidRPr="00792CC2" w:rsidRDefault="006B709A" w:rsidP="00792CC2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дает использование интеллект-карт? </w:t>
      </w:r>
    </w:p>
    <w:p w:rsidR="006B709A" w:rsidRPr="00792CC2" w:rsidRDefault="006B709A" w:rsidP="00792CC2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>Способность быстро схватывать суть сказанного, прочитанного, увиденного.</w:t>
      </w:r>
    </w:p>
    <w:p w:rsidR="006B709A" w:rsidRPr="00792CC2" w:rsidRDefault="006B709A" w:rsidP="00792CC2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>Более четкое планирование — не от логики, а от важности.</w:t>
      </w:r>
    </w:p>
    <w:p w:rsidR="006B709A" w:rsidRPr="00792CC2" w:rsidRDefault="006B709A" w:rsidP="00792CC2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>Лучшую фокусировку на изучаемом материале.</w:t>
      </w:r>
    </w:p>
    <w:p w:rsidR="006B709A" w:rsidRPr="00792CC2" w:rsidRDefault="006B709A" w:rsidP="00792CC2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>Креативность, творчество.</w:t>
      </w:r>
    </w:p>
    <w:p w:rsidR="006B709A" w:rsidRPr="00792CC2" w:rsidRDefault="006B709A" w:rsidP="00792CC2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>Итак, с чего начать заполнять карту?</w:t>
      </w:r>
    </w:p>
    <w:p w:rsidR="006B709A" w:rsidRPr="00792CC2" w:rsidRDefault="006B709A" w:rsidP="00792CC2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Кладем лист горизонтально, в его центре и рисуем блок (произвольной формы, это может быть круг, овал, квадрат, любое другое изображение или текст) в центре листа. </w:t>
      </w:r>
      <w:r w:rsidRPr="00792CC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(слайд 11)</w:t>
      </w: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Внутри блока пишем название темы, ключевого понятия, идеи, с которой вы хотите работать. </w:t>
      </w:r>
      <w:r w:rsidRPr="00792CC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(слайд 12</w:t>
      </w:r>
      <w:proofErr w:type="gramStart"/>
      <w:r w:rsidRPr="00792CC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)</w:t>
      </w: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От</w:t>
      </w:r>
      <w:proofErr w:type="gramEnd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главной темы рисуем в разные стороны ветви – основные связанные с ней понятия, свойства, ассоциации, аспекты</w:t>
      </w:r>
      <w:r w:rsidRPr="00792CC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(слайд 13).</w:t>
      </w: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Подписываем каждую одним </w:t>
      </w:r>
      <w:proofErr w:type="gramStart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>или  двумя</w:t>
      </w:r>
      <w:proofErr w:type="gramEnd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словами, разборчиво, желательно печатными буквами.  Печатные </w:t>
      </w:r>
      <w:proofErr w:type="gramStart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>буквы,  в</w:t>
      </w:r>
      <w:proofErr w:type="gramEnd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отличие от рукописных, легче читать и находить при повторном обращении к карте. Рисуя интеллект-карту, применяем как можно больше цветов и как можно чаще используем </w:t>
      </w:r>
      <w:proofErr w:type="gramStart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рисунки..</w:t>
      </w:r>
      <w:proofErr w:type="gramEnd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Линии должны быть такой же длины, как и слова. Лишнее пространство между словами разъединяет мысли, мешая скорейшей ассоциации. Главные линии должны быть плавными и более жирными. Они напоминают ствол дерева, что </w:t>
      </w:r>
      <w:proofErr w:type="gramStart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>улучшает  запоминание</w:t>
      </w:r>
      <w:proofErr w:type="gramEnd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 </w:t>
      </w:r>
      <w:proofErr w:type="gramStart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>Эти  линии</w:t>
      </w:r>
      <w:proofErr w:type="gramEnd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должны  быть соединены непосредственно с центральным  рисунком. </w:t>
      </w:r>
      <w:proofErr w:type="gramStart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>Мозг  должен</w:t>
      </w:r>
      <w:proofErr w:type="gramEnd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сразу  схватить  связи  и  ассоциации,  а не видеть разобщенную картину.</w:t>
      </w:r>
    </w:p>
    <w:p w:rsidR="006B709A" w:rsidRPr="00792CC2" w:rsidRDefault="006B709A" w:rsidP="00792CC2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>К веткам первого уровня добавляем ветки второго уровня. С каждой из основных ассоциаций может быть связано несколько ассоциаций второго уровня (</w:t>
      </w:r>
      <w:proofErr w:type="spellStart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>подтемы</w:t>
      </w:r>
      <w:proofErr w:type="spellEnd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). </w:t>
      </w:r>
      <w:r w:rsidRPr="00792CC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(слайд 14)</w:t>
      </w: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Соединительные линии становятся тоньше. Слова по-прежнему пишутся печатными буквами, но уже помельче.</w:t>
      </w:r>
    </w:p>
    <w:p w:rsidR="006B709A" w:rsidRPr="00792CC2" w:rsidRDefault="006B709A" w:rsidP="00792CC2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Используем несколько различных цветов для рисования карты, выделяя каждую веточку одним цветом, так она лучше будет восприниматься. При добавлении новых веточек-ассоциаций необходимо помнить важное правило: бумагу надо держать всегда горизонтально перед собой. </w:t>
      </w:r>
    </w:p>
    <w:p w:rsidR="006B709A" w:rsidRPr="00792CC2" w:rsidRDefault="006B709A" w:rsidP="00792CC2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Везде, где возможно, добавляем рисунки, символы, и другую графику, ассоциирующуюся с ключевыми словами, так как они запоминаются лучше, чем слова. Как правило, потом для восприятия информации с интеллект-карты вам даже не нужно будет читать, что там написано, — достаточно будет пробежаться по рисункам, и у вас в голове тут же всплывет необходимая информация.  Если нет возможности нарисовать сложные рисунки – то тогда стараемся нарисовать хотя бы простейшие символы, иллюстрирующие то или иное ключевое слово. Символы можно использовать как свои собственные, так и общепринятые.</w:t>
      </w:r>
    </w:p>
    <w:p w:rsidR="006B709A" w:rsidRPr="00792CC2" w:rsidRDefault="006B709A" w:rsidP="00792CC2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92CC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Давайте понаблюдаем как создавалась интеллект- карта «Карандаш»</w:t>
      </w:r>
    </w:p>
    <w:p w:rsidR="006B709A" w:rsidRPr="00792CC2" w:rsidRDefault="006B709A" w:rsidP="00792CC2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92CC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Назовите существенные признаки любого карандаша. (слайд 15)</w:t>
      </w:r>
    </w:p>
    <w:p w:rsidR="006B709A" w:rsidRPr="00792CC2" w:rsidRDefault="006B709A" w:rsidP="00792CC2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92CC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Подберите глаголы, конкретизирующие понятие – назначение карандаша. (слайд 16, 17)</w:t>
      </w:r>
    </w:p>
    <w:p w:rsidR="006B709A" w:rsidRPr="00792CC2" w:rsidRDefault="006B709A" w:rsidP="00792CC2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92CC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Какие рисунки можно добавить к понятию «Состав» (слайд 18)</w:t>
      </w:r>
    </w:p>
    <w:p w:rsidR="006B709A" w:rsidRPr="00792CC2" w:rsidRDefault="006B709A" w:rsidP="00792CC2">
      <w:pPr>
        <w:spacing w:after="0" w:line="240" w:lineRule="auto"/>
        <w:ind w:right="2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Работа </w:t>
      </w:r>
      <w:proofErr w:type="gramStart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>по  применению</w:t>
      </w:r>
      <w:proofErr w:type="gramEnd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мною интеллект-карт   происходила поэтапно.</w:t>
      </w:r>
    </w:p>
    <w:p w:rsidR="006B709A" w:rsidRPr="00792CC2" w:rsidRDefault="006B709A" w:rsidP="00792CC2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начальном этапе я использовала её в готовом виде в качестве наглядного пособия, </w:t>
      </w:r>
      <w:r w:rsidRPr="00792CC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(слайд 19</w:t>
      </w:r>
      <w:proofErr w:type="gramStart"/>
      <w:r w:rsidRPr="00792CC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)</w:t>
      </w: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потом</w:t>
      </w:r>
      <w:proofErr w:type="gramEnd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строила интеллект- карты на доске цветными мелками. </w:t>
      </w:r>
      <w:r w:rsidRPr="00792CC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(слайд 20)</w:t>
      </w: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Постепенно происходило включение учащихся в процесс создания интеллект-карты, совместное заполнение ветвей-признаков через систему подобранных вопросов и заданий.</w:t>
      </w:r>
    </w:p>
    <w:p w:rsidR="006B709A" w:rsidRPr="00792CC2" w:rsidRDefault="006B709A" w:rsidP="00792CC2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Вторым этапом стала групповая работа. Так, при изучении темы «Полезные ископаемые – подземные богатства страны» в ходе анализа и обсуждения прочитанного, </w:t>
      </w:r>
      <w:proofErr w:type="gramStart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проведения опытов</w:t>
      </w:r>
      <w:proofErr w:type="gramEnd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учащиеся пришли к выводу, что информацию о полезных ископаемых (песке и глине) можно разделить на следующие блоки: свойства, способ добычи, применение, обозначение на карте, месторождения. Далее дети разделились на группы. Каждая группа получила задание: составить интеллект-карту «Песок» или «Глина».  После завершения работы, каждая группа презентовала свою интеллект-карту. На данном этапе задавались вопросы, исправлялись ошибки, вносились дополнения. Учащиеся легко, подробно и логично раскрывали тему, опираясь только на ключевые понятия, символы, рисунки и связи между ними </w:t>
      </w:r>
      <w:r w:rsidRPr="00792CC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(слайд 21).</w:t>
      </w:r>
    </w:p>
    <w:p w:rsidR="006B709A" w:rsidRPr="00792CC2" w:rsidRDefault="006B709A" w:rsidP="00792CC2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Третий этап – индивидуальное составление интеллект-карты. На данном этапе учащиеся работают индивидуально на уроке или дома по индивидуальным творческим заданиям </w:t>
      </w:r>
      <w:r w:rsidRPr="00792CC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(слайд 22, 23).</w:t>
      </w:r>
    </w:p>
    <w:p w:rsidR="006B709A" w:rsidRPr="00792CC2" w:rsidRDefault="006B709A" w:rsidP="00792CC2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>Алгоритм составления интеллект-карт.</w:t>
      </w:r>
    </w:p>
    <w:p w:rsidR="006B709A" w:rsidRPr="00792CC2" w:rsidRDefault="006B709A" w:rsidP="00792CC2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>1.</w:t>
      </w: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Выбрать тему и нарисовать центральный образ интеллект-карты. Рисовать нужно ярко, красочно, текст подписи формулировать правильно.  </w:t>
      </w:r>
    </w:p>
    <w:p w:rsidR="006B709A" w:rsidRPr="00792CC2" w:rsidRDefault="006B709A" w:rsidP="00792CC2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>2.</w:t>
      </w: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Провести мозговой штурм для поиска вариантов решения. Основное требование мозгового штурма - отсутствие критики идей на этапе сбора информации.</w:t>
      </w:r>
    </w:p>
    <w:p w:rsidR="006B709A" w:rsidRPr="00792CC2" w:rsidRDefault="006B709A" w:rsidP="00792CC2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>3.</w:t>
      </w: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Создать интеллект-карту: собираем идеи, полученные на предыдущем этапе, и «нагружаем» ими ветви, отходящие от центрального образа.</w:t>
      </w:r>
    </w:p>
    <w:p w:rsidR="006B709A" w:rsidRPr="00792CC2" w:rsidRDefault="006B709A" w:rsidP="00792CC2">
      <w:pPr>
        <w:pStyle w:val="a3"/>
        <w:numPr>
          <w:ilvl w:val="0"/>
          <w:numId w:val="1"/>
        </w:numPr>
        <w:tabs>
          <w:tab w:val="left" w:pos="1134"/>
        </w:tabs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lang w:val="be-BY"/>
        </w:rPr>
      </w:pPr>
      <w:r w:rsidRPr="00792CC2">
        <w:rPr>
          <w:rFonts w:eastAsiaTheme="minorHAnsi"/>
          <w:b/>
          <w:sz w:val="28"/>
          <w:szCs w:val="28"/>
          <w:lang w:eastAsia="en-US"/>
        </w:rPr>
        <w:lastRenderedPageBreak/>
        <w:t xml:space="preserve">  </w:t>
      </w:r>
      <w:r w:rsidRPr="00792CC2">
        <w:rPr>
          <w:rFonts w:eastAsiaTheme="minorHAnsi"/>
          <w:b/>
          <w:sz w:val="28"/>
          <w:szCs w:val="28"/>
          <w:lang w:val="be-BY" w:eastAsia="en-US"/>
        </w:rPr>
        <w:t>Практический этап.</w:t>
      </w:r>
    </w:p>
    <w:p w:rsidR="006B709A" w:rsidRPr="00792CC2" w:rsidRDefault="006B709A" w:rsidP="00792CC2">
      <w:pPr>
        <w:spacing w:after="0" w:line="240" w:lineRule="auto"/>
        <w:ind w:right="2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Каждый человек обязан заботиться о своем здоровье, так как крепкое здоровье нужно всем людям. Недаром пословица гласит: «Береги платье </w:t>
      </w:r>
      <w:proofErr w:type="spellStart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>снову</w:t>
      </w:r>
      <w:proofErr w:type="spellEnd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>, а здоровье смолоду». А каковы же составляющие здоровья?</w:t>
      </w:r>
    </w:p>
    <w:p w:rsidR="006B709A" w:rsidRPr="00792CC2" w:rsidRDefault="006B709A" w:rsidP="00792CC2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Мастер предлагает поработать в группах, составить интеллект-карты </w:t>
      </w:r>
      <w:proofErr w:type="gramStart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>по  теме</w:t>
      </w:r>
      <w:proofErr w:type="gramEnd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«Здоровый образ жизни» Участники находят ответы на вопрос: что надо делать для сохранения и укрепления здоровья. Записывают ключевые слова, определяют главные ветви, определяют цвета ветвей, придумывают ветви второго и т. д. порядка - создают интеллект-</w:t>
      </w: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карты.</w:t>
      </w:r>
    </w:p>
    <w:p w:rsidR="006B709A" w:rsidRPr="00792CC2" w:rsidRDefault="006B709A" w:rsidP="00792CC2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Учитель-мастер выступает в роли консультанта, анализирует и направляет самостоятельную работу своих «учеников». Участники </w:t>
      </w:r>
      <w:proofErr w:type="spellStart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>мастер</w:t>
      </w: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класса</w:t>
      </w:r>
      <w:proofErr w:type="spellEnd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демонстрируют авторские интеллект-карты, сопровождая их </w:t>
      </w:r>
      <w:proofErr w:type="spellStart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>коментариями</w:t>
      </w:r>
      <w:proofErr w:type="spellEnd"/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B709A" w:rsidRPr="00792CC2" w:rsidRDefault="006B709A" w:rsidP="00792CC2">
      <w:pPr>
        <w:pStyle w:val="a3"/>
        <w:numPr>
          <w:ilvl w:val="0"/>
          <w:numId w:val="1"/>
        </w:numPr>
        <w:tabs>
          <w:tab w:val="left" w:pos="1134"/>
        </w:tabs>
        <w:spacing w:before="0" w:beforeAutospacing="0" w:after="0" w:afterAutospacing="0"/>
        <w:jc w:val="both"/>
        <w:textAlignment w:val="baseline"/>
        <w:rPr>
          <w:rFonts w:eastAsiaTheme="minorHAnsi"/>
          <w:b/>
          <w:sz w:val="28"/>
          <w:szCs w:val="28"/>
          <w:lang w:val="en-US" w:eastAsia="en-US"/>
        </w:rPr>
      </w:pPr>
      <w:bookmarkStart w:id="1" w:name="bookmark8"/>
      <w:proofErr w:type="spellStart"/>
      <w:r w:rsidRPr="00792CC2">
        <w:rPr>
          <w:rFonts w:eastAsiaTheme="minorHAnsi"/>
          <w:b/>
          <w:sz w:val="28"/>
          <w:szCs w:val="28"/>
          <w:lang w:val="en-US" w:eastAsia="en-US"/>
        </w:rPr>
        <w:t>Рефлексия</w:t>
      </w:r>
      <w:proofErr w:type="spellEnd"/>
      <w:r w:rsidRPr="00792CC2">
        <w:rPr>
          <w:rFonts w:eastAsiaTheme="minorHAnsi"/>
          <w:b/>
          <w:sz w:val="28"/>
          <w:szCs w:val="28"/>
          <w:lang w:val="en-US" w:eastAsia="en-US"/>
        </w:rPr>
        <w:t xml:space="preserve"> и </w:t>
      </w:r>
      <w:proofErr w:type="spellStart"/>
      <w:r w:rsidRPr="00792CC2">
        <w:rPr>
          <w:rFonts w:eastAsiaTheme="minorHAnsi"/>
          <w:b/>
          <w:sz w:val="28"/>
          <w:szCs w:val="28"/>
          <w:lang w:val="en-US" w:eastAsia="en-US"/>
        </w:rPr>
        <w:t>подведение</w:t>
      </w:r>
      <w:proofErr w:type="spellEnd"/>
      <w:r w:rsidRPr="00792CC2">
        <w:rPr>
          <w:rFonts w:eastAsiaTheme="minorHAnsi"/>
          <w:b/>
          <w:sz w:val="28"/>
          <w:szCs w:val="28"/>
          <w:lang w:val="en-US" w:eastAsia="en-US"/>
        </w:rPr>
        <w:t xml:space="preserve"> </w:t>
      </w:r>
      <w:proofErr w:type="spellStart"/>
      <w:r w:rsidRPr="00792CC2">
        <w:rPr>
          <w:rFonts w:eastAsiaTheme="minorHAnsi"/>
          <w:b/>
          <w:sz w:val="28"/>
          <w:szCs w:val="28"/>
          <w:lang w:val="en-US" w:eastAsia="en-US"/>
        </w:rPr>
        <w:t>итогов</w:t>
      </w:r>
      <w:bookmarkEnd w:id="1"/>
      <w:proofErr w:type="spellEnd"/>
      <w:r w:rsidRPr="00792CC2">
        <w:rPr>
          <w:rFonts w:eastAsiaTheme="minorHAnsi"/>
          <w:b/>
          <w:sz w:val="28"/>
          <w:szCs w:val="28"/>
          <w:lang w:val="en-US" w:eastAsia="en-US"/>
        </w:rPr>
        <w:t>.</w:t>
      </w:r>
    </w:p>
    <w:p w:rsidR="006B709A" w:rsidRPr="00792CC2" w:rsidRDefault="006B709A" w:rsidP="00792CC2">
      <w:pPr>
        <w:spacing w:after="0" w:line="240" w:lineRule="auto"/>
        <w:ind w:left="709" w:right="2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>Мастер предлагает ответить на вопросы:</w:t>
      </w:r>
    </w:p>
    <w:p w:rsidR="006B709A" w:rsidRPr="00792CC2" w:rsidRDefault="006B709A" w:rsidP="00792CC2">
      <w:pPr>
        <w:spacing w:after="0" w:line="240" w:lineRule="auto"/>
        <w:ind w:right="2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>Справились ли вы с поставленной задачей?</w:t>
      </w:r>
    </w:p>
    <w:p w:rsidR="006B709A" w:rsidRPr="00792CC2" w:rsidRDefault="006B709A" w:rsidP="00792CC2">
      <w:pPr>
        <w:spacing w:after="0" w:line="240" w:lineRule="auto"/>
        <w:ind w:right="2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>Убедились ли вы в том, что каждый, независимо от преподаваемого предмета, может создать интеллект-карту?</w:t>
      </w:r>
    </w:p>
    <w:p w:rsidR="006B709A" w:rsidRPr="00792CC2" w:rsidRDefault="006B709A" w:rsidP="00792CC2">
      <w:pPr>
        <w:spacing w:after="0" w:line="240" w:lineRule="auto"/>
        <w:ind w:right="2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>Будете ли вы использовать полученные знания и умения в своей педагогической деятельности?</w:t>
      </w:r>
    </w:p>
    <w:p w:rsidR="006B709A" w:rsidRPr="00792CC2" w:rsidRDefault="006B709A" w:rsidP="00D65F66">
      <w:pPr>
        <w:pStyle w:val="30"/>
        <w:shd w:val="clear" w:color="auto" w:fill="auto"/>
        <w:spacing w:before="0" w:line="240" w:lineRule="auto"/>
        <w:jc w:val="center"/>
      </w:pPr>
      <w:r w:rsidRPr="00792CC2">
        <w:rPr>
          <w:color w:val="000000"/>
          <w:lang w:eastAsia="ru-RU" w:bidi="ru-RU"/>
        </w:rPr>
        <w:t>Прием «Алфавит»</w:t>
      </w:r>
    </w:p>
    <w:p w:rsidR="006B709A" w:rsidRDefault="006B709A" w:rsidP="00792CC2">
      <w:pPr>
        <w:spacing w:after="0" w:line="240" w:lineRule="auto"/>
        <w:ind w:right="2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CC2">
        <w:rPr>
          <w:rFonts w:ascii="Times New Roman" w:hAnsi="Times New Roman" w:cs="Times New Roman"/>
          <w:sz w:val="28"/>
          <w:szCs w:val="28"/>
          <w:shd w:val="clear" w:color="auto" w:fill="FFFFFF"/>
        </w:rPr>
        <w:t>Каждый из участников вытягивает из шкатулочки букву алфавита, называет возможности интеллект-карт словом на эту букву (помогает, структурирует, воспроизводит, систематизирует и т.д.).</w:t>
      </w:r>
    </w:p>
    <w:p w:rsidR="00D97054" w:rsidRPr="00792CC2" w:rsidRDefault="00D97054" w:rsidP="00792CC2">
      <w:pPr>
        <w:spacing w:after="0" w:line="240" w:lineRule="auto"/>
        <w:ind w:right="2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709A" w:rsidRPr="00792CC2" w:rsidRDefault="006B709A" w:rsidP="00792CC2">
      <w:pPr>
        <w:pStyle w:val="22"/>
        <w:shd w:val="clear" w:color="auto" w:fill="auto"/>
        <w:spacing w:line="240" w:lineRule="auto"/>
        <w:jc w:val="center"/>
      </w:pPr>
      <w:r w:rsidRPr="00792CC2">
        <w:rPr>
          <w:color w:val="000000"/>
          <w:lang w:eastAsia="ru-RU" w:bidi="ru-RU"/>
        </w:rPr>
        <w:t xml:space="preserve"> </w:t>
      </w:r>
      <w:bookmarkStart w:id="2" w:name="bookmark9"/>
      <w:r w:rsidR="00D97054">
        <w:rPr>
          <w:color w:val="000000"/>
          <w:lang w:eastAsia="ru-RU" w:bidi="ru-RU"/>
        </w:rPr>
        <w:t xml:space="preserve">Используемая </w:t>
      </w:r>
      <w:r w:rsidR="00D97054" w:rsidRPr="00792CC2">
        <w:rPr>
          <w:color w:val="000000"/>
          <w:lang w:eastAsia="ru-RU" w:bidi="ru-RU"/>
        </w:rPr>
        <w:t>литература</w:t>
      </w:r>
      <w:bookmarkEnd w:id="2"/>
      <w:r w:rsidR="00D65F66">
        <w:rPr>
          <w:color w:val="000000"/>
          <w:lang w:eastAsia="ru-RU" w:bidi="ru-RU"/>
        </w:rPr>
        <w:t>:</w:t>
      </w:r>
    </w:p>
    <w:p w:rsidR="006B709A" w:rsidRPr="00792CC2" w:rsidRDefault="006B709A" w:rsidP="00117249">
      <w:pPr>
        <w:pStyle w:val="20"/>
        <w:numPr>
          <w:ilvl w:val="0"/>
          <w:numId w:val="2"/>
        </w:numPr>
        <w:shd w:val="clear" w:color="auto" w:fill="auto"/>
        <w:tabs>
          <w:tab w:val="left" w:pos="427"/>
          <w:tab w:val="left" w:pos="993"/>
        </w:tabs>
        <w:spacing w:after="0" w:line="240" w:lineRule="auto"/>
        <w:ind w:firstLine="709"/>
        <w:jc w:val="both"/>
      </w:pPr>
      <w:r w:rsidRPr="00792CC2">
        <w:rPr>
          <w:color w:val="000000"/>
          <w:lang w:eastAsia="ru-RU" w:bidi="ru-RU"/>
        </w:rPr>
        <w:t>Глинский, А. А. Управление системой методической работы в общеобразовательном учреждении / А. А. Глинский. - Минск, 2008.</w:t>
      </w:r>
    </w:p>
    <w:p w:rsidR="006B709A" w:rsidRPr="00792CC2" w:rsidRDefault="006B709A" w:rsidP="00117249">
      <w:pPr>
        <w:pStyle w:val="20"/>
        <w:numPr>
          <w:ilvl w:val="0"/>
          <w:numId w:val="2"/>
        </w:numPr>
        <w:shd w:val="clear" w:color="auto" w:fill="auto"/>
        <w:tabs>
          <w:tab w:val="left" w:pos="427"/>
          <w:tab w:val="left" w:pos="993"/>
        </w:tabs>
        <w:spacing w:after="0" w:line="240" w:lineRule="auto"/>
        <w:ind w:firstLine="709"/>
        <w:jc w:val="both"/>
      </w:pPr>
      <w:r w:rsidRPr="00792CC2">
        <w:rPr>
          <w:color w:val="000000"/>
          <w:lang w:eastAsia="ru-RU" w:bidi="ru-RU"/>
        </w:rPr>
        <w:t>Штейнберг, В. Э. Дидактические многомерные инструменты: теория, методика, практика / В. Э. Штейнберг. - М.: Научное образование, Школьные технологии, 2002.</w:t>
      </w:r>
    </w:p>
    <w:p w:rsidR="00EE32AA" w:rsidRPr="00792CC2" w:rsidRDefault="00EE32AA" w:rsidP="00792C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709A" w:rsidRPr="00792CC2" w:rsidRDefault="006B709A" w:rsidP="00792C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709A" w:rsidRPr="00792CC2" w:rsidRDefault="006B709A" w:rsidP="00792C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709A" w:rsidRPr="00792CC2" w:rsidRDefault="006B709A" w:rsidP="00792C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054" w:rsidRDefault="00D97054" w:rsidP="00792CC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97054" w:rsidRDefault="00D97054" w:rsidP="00792CC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97054" w:rsidRDefault="00D97054" w:rsidP="00792CC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97054" w:rsidRDefault="00D97054" w:rsidP="00792CC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97054" w:rsidRDefault="00D97054" w:rsidP="00792CC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97054" w:rsidRDefault="00D97054" w:rsidP="00792CC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97054" w:rsidRDefault="00D97054" w:rsidP="00792CC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97054" w:rsidRDefault="00D97054" w:rsidP="00792CC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97054" w:rsidRDefault="00D97054" w:rsidP="00792CC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97054" w:rsidRDefault="00D97054" w:rsidP="00792CC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97054" w:rsidRDefault="00D97054" w:rsidP="00792CC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B709A" w:rsidRPr="00792CC2" w:rsidRDefault="006B709A" w:rsidP="00792CC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92CC2">
        <w:rPr>
          <w:rFonts w:ascii="Times New Roman" w:hAnsi="Times New Roman" w:cs="Times New Roman"/>
          <w:sz w:val="28"/>
          <w:szCs w:val="28"/>
        </w:rPr>
        <w:t xml:space="preserve">Приложение 1. </w:t>
      </w:r>
    </w:p>
    <w:p w:rsidR="006B709A" w:rsidRPr="00792CC2" w:rsidRDefault="006B709A" w:rsidP="00792C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2CC2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0AF8D6B">
            <wp:extent cx="5041900" cy="4298315"/>
            <wp:effectExtent l="0" t="0" r="635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429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709A" w:rsidRPr="00792CC2" w:rsidRDefault="006B709A" w:rsidP="00792C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709A" w:rsidRPr="00792CC2" w:rsidRDefault="006B709A" w:rsidP="00792C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2CC2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7CB8160">
            <wp:extent cx="5219700" cy="39909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9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709A" w:rsidRPr="00792CC2" w:rsidRDefault="006B709A" w:rsidP="00792C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709A" w:rsidRPr="00792CC2" w:rsidRDefault="006B709A" w:rsidP="00792C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2CC2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24D784A5">
            <wp:extent cx="5276850" cy="39338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3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709A" w:rsidRPr="00792CC2" w:rsidRDefault="006B709A" w:rsidP="00792C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709A" w:rsidRPr="00792CC2" w:rsidRDefault="006B709A" w:rsidP="00792C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2CC2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7C4FC27">
            <wp:extent cx="4877435" cy="34505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3450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709A" w:rsidRPr="00792CC2" w:rsidRDefault="006B709A" w:rsidP="00792C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709A" w:rsidRPr="00792CC2" w:rsidRDefault="006B709A" w:rsidP="00792C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709A" w:rsidRPr="00792CC2" w:rsidRDefault="006B709A" w:rsidP="00792C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709A" w:rsidRPr="00792CC2" w:rsidRDefault="006B709A" w:rsidP="00792C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709A" w:rsidRPr="00792CC2" w:rsidRDefault="006B709A" w:rsidP="00792C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2CC2">
        <w:rPr>
          <w:rFonts w:ascii="Times New Roman" w:hAnsi="Times New Roman" w:cs="Times New Roman"/>
          <w:sz w:val="28"/>
          <w:szCs w:val="28"/>
        </w:rPr>
        <w:t>Приложение 2.</w:t>
      </w:r>
    </w:p>
    <w:p w:rsidR="006B709A" w:rsidRPr="00792CC2" w:rsidRDefault="006B709A" w:rsidP="00792C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2CC2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4B9B21B4">
            <wp:extent cx="4743245" cy="427672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966" cy="4283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709A" w:rsidRPr="00792CC2" w:rsidRDefault="006B709A" w:rsidP="00792C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2CC2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DF55BF0">
            <wp:extent cx="5133975" cy="44577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45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B709A" w:rsidRPr="00792C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F83113"/>
    <w:multiLevelType w:val="multilevel"/>
    <w:tmpl w:val="E3FE0D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7BBE06EE"/>
    <w:multiLevelType w:val="hybridMultilevel"/>
    <w:tmpl w:val="CA047C66"/>
    <w:lvl w:ilvl="0" w:tplc="1A465B8E">
      <w:start w:val="3"/>
      <w:numFmt w:val="upperRoman"/>
      <w:lvlText w:val="%1."/>
      <w:lvlJc w:val="left"/>
      <w:pPr>
        <w:ind w:left="1429" w:hanging="720"/>
      </w:pPr>
      <w:rPr>
        <w:rFonts w:eastAsiaTheme="minorHAnsi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77B"/>
    <w:rsid w:val="000E277B"/>
    <w:rsid w:val="00117249"/>
    <w:rsid w:val="00541F80"/>
    <w:rsid w:val="006B709A"/>
    <w:rsid w:val="00792CC2"/>
    <w:rsid w:val="00AB61E6"/>
    <w:rsid w:val="00BD61F4"/>
    <w:rsid w:val="00C82588"/>
    <w:rsid w:val="00D65F66"/>
    <w:rsid w:val="00D97054"/>
    <w:rsid w:val="00EE3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095433"/>
  <w15:chartTrackingRefBased/>
  <w15:docId w15:val="{5AAE2F5E-098D-4DA2-8287-B4E454AC1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70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B7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6B709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B709A"/>
    <w:pPr>
      <w:widowControl w:val="0"/>
      <w:shd w:val="clear" w:color="auto" w:fill="FFFFFF"/>
      <w:spacing w:after="420" w:line="0" w:lineRule="atLeast"/>
      <w:jc w:val="righ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">
    <w:name w:val="Основной текст (3)_"/>
    <w:basedOn w:val="a0"/>
    <w:link w:val="30"/>
    <w:rsid w:val="006B709A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6B709A"/>
    <w:pPr>
      <w:widowControl w:val="0"/>
      <w:shd w:val="clear" w:color="auto" w:fill="FFFFFF"/>
      <w:spacing w:before="1380" w:after="0" w:line="322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Заголовок №2_"/>
    <w:basedOn w:val="a0"/>
    <w:link w:val="22"/>
    <w:rsid w:val="006B709A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2">
    <w:name w:val="Заголовок №2"/>
    <w:basedOn w:val="a"/>
    <w:link w:val="21"/>
    <w:rsid w:val="006B709A"/>
    <w:pPr>
      <w:widowControl w:val="0"/>
      <w:shd w:val="clear" w:color="auto" w:fill="FFFFFF"/>
      <w:spacing w:after="0" w:line="317" w:lineRule="exact"/>
      <w:jc w:val="right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4">
    <w:name w:val="Hyperlink"/>
    <w:basedOn w:val="a0"/>
    <w:uiPriority w:val="99"/>
    <w:unhideWhenUsed/>
    <w:rsid w:val="00C8258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isk.yandex.ru/d/UTIeYJbpjI1xLg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disk.yandex.ru/d/_kJuLvOX3dERvA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1744</Words>
  <Characters>9941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9</cp:revision>
  <dcterms:created xsi:type="dcterms:W3CDTF">2023-11-09T08:00:00Z</dcterms:created>
  <dcterms:modified xsi:type="dcterms:W3CDTF">2023-11-09T08:05:00Z</dcterms:modified>
</cp:coreProperties>
</file>